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IMPRESO DE SOLICITUD DE AUTORIZACIÓN PARA </w:t>
        <w:br/>
        <w:t xml:space="preserve">LA REALIZACIÓN DE ACTIVIDADES TÉCNICAS O DE INVESTIGACIÓN </w:t>
      </w:r>
    </w:p>
    <w:p>
      <w:pPr>
        <w:pStyle w:val="Normal"/>
        <w:spacing w:before="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EN EL JARDÍN BOTÁNICO ATLÁNTICO DE GIJÓN</w:t>
      </w:r>
    </w:p>
    <w:p>
      <w:pPr>
        <w:pStyle w:val="Normal"/>
        <w:spacing w:before="0" w:after="0"/>
        <w:jc w:val="center"/>
        <w:rPr>
          <w:b/>
        </w:rPr>
      </w:pPr>
      <w:r>
        <w:rPr>
          <w:b/>
        </w:rPr>
      </w:r>
      <w:bookmarkStart w:id="0" w:name="_GoBack"/>
      <w:bookmarkStart w:id="1" w:name="_GoBack"/>
      <w:bookmarkEnd w:id="1"/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Cumplimente esta solicitud teniendo en cuenta las instrucciones y consideraciones recogidas en los Anexos. Si lo presenta a mano, por favor, </w:t>
      </w:r>
      <w:r>
        <w:rPr>
          <w:b/>
          <w:sz w:val="20"/>
          <w:szCs w:val="20"/>
        </w:rPr>
        <w:t>use letra legible</w:t>
      </w:r>
      <w:r>
        <w:rPr>
          <w:sz w:val="20"/>
          <w:szCs w:val="20"/>
        </w:rPr>
        <w:t>.</w:t>
      </w:r>
    </w:p>
    <w:tbl>
      <w:tblPr>
        <w:tblStyle w:val="Tablaconcuadrcula"/>
        <w:tblW w:w="854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542"/>
      </w:tblGrid>
      <w:tr>
        <w:trPr>
          <w:trHeight w:val="510" w:hRule="atLeast"/>
        </w:trPr>
        <w:tc>
          <w:tcPr>
            <w:tcW w:w="8542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color="auto" w:fill="70AD47" w:val="clear"/>
            <w:vAlign w:val="cente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hanging="425" w:left="454"/>
              <w:contextualSpacing/>
              <w:jc w:val="left"/>
              <w:rPr>
                <w:b/>
                <w:color w:themeColor="background1" w:val="FFFFFF"/>
              </w:rPr>
            </w:pPr>
            <w:r>
              <w:rPr>
                <w:rFonts w:eastAsia="Calibri" w:cs=""/>
                <w:b/>
                <w:color w:themeColor="background1" w:val="FFFFFF"/>
                <w:kern w:val="0"/>
                <w:sz w:val="22"/>
                <w:szCs w:val="22"/>
                <w:lang w:val="es-ES" w:eastAsia="en-US" w:bidi="ar-SA"/>
              </w:rPr>
              <w:t>INFORMACIÓN DEL SOLICITANTE</w:t>
            </w:r>
          </w:p>
        </w:tc>
      </w:tr>
    </w:tbl>
    <w:p>
      <w:pPr>
        <w:pStyle w:val="Normal"/>
        <w:spacing w:lineRule="auto" w:line="240"/>
        <w:rPr>
          <w:b/>
        </w:rPr>
      </w:pPr>
      <w:r>
        <w:rPr>
          <w:b/>
        </w:rPr>
        <w:t>DATOS DEL SOLICITANTE</w:t>
      </w:r>
    </w:p>
    <w:p>
      <w:pPr>
        <w:pStyle w:val="Normal"/>
        <w:spacing w:lineRule="auto" w:line="240"/>
        <w:rPr/>
      </w:pPr>
      <w:r>
        <w:rPr/>
        <w:t>Nombre o razón social:</w:t>
      </w:r>
    </w:p>
    <w:p>
      <w:pPr>
        <w:pStyle w:val="Normal"/>
        <w:spacing w:lineRule="auto" w:line="240"/>
        <w:rPr/>
      </w:pPr>
      <w:r>
        <w:rPr/>
        <w:t>NIF o pasaporte:</w:t>
      </w:r>
    </w:p>
    <w:p>
      <w:pPr>
        <w:pStyle w:val="Normal"/>
        <w:spacing w:lineRule="auto" w:line="240"/>
        <w:rPr>
          <w:b/>
        </w:rPr>
      </w:pPr>
      <w:r>
        <w:rPr>
          <w:b/>
        </w:rPr>
        <w:t>EN REPRESENTACIÓN DE</w:t>
      </w:r>
    </w:p>
    <w:p>
      <w:pPr>
        <w:pStyle w:val="Normal"/>
        <w:spacing w:lineRule="auto" w:line="240"/>
        <w:rPr/>
      </w:pPr>
      <w:r>
        <w:rPr/>
        <w:t>Nombre o razón social:</w:t>
        <w:tab/>
      </w:r>
    </w:p>
    <w:p>
      <w:pPr>
        <w:pStyle w:val="Normal"/>
        <w:spacing w:lineRule="auto" w:line="240"/>
        <w:rPr/>
      </w:pPr>
      <w:r>
        <w:rPr/>
        <w:t>NIF o pasaporte:</w:t>
      </w:r>
    </w:p>
    <w:p>
      <w:pPr>
        <w:pStyle w:val="Normal"/>
        <w:spacing w:lineRule="auto" w:line="240"/>
        <w:rPr>
          <w:b/>
        </w:rPr>
      </w:pPr>
      <w:r>
        <w:rPr>
          <w:b/>
        </w:rPr>
        <w:t>DIRECCIÓN A EFECTOS DE NOTIFICACIONES</w:t>
      </w:r>
    </w:p>
    <w:p>
      <w:pPr>
        <w:pStyle w:val="Normal"/>
        <w:spacing w:lineRule="auto" w:line="240"/>
        <w:rPr/>
      </w:pPr>
      <w:r>
        <w:rPr/>
        <w:t>Dirección:</w:t>
      </w:r>
    </w:p>
    <w:p>
      <w:pPr>
        <w:pStyle w:val="Normal"/>
        <w:spacing w:lineRule="auto" w:line="240"/>
        <w:rPr/>
      </w:pPr>
      <w:r>
        <w:rPr/>
        <w:t>Código Postal:</w:t>
      </w:r>
    </w:p>
    <w:p>
      <w:pPr>
        <w:pStyle w:val="Normal"/>
        <w:spacing w:lineRule="auto" w:line="240"/>
        <w:rPr/>
      </w:pPr>
      <w:r>
        <w:rPr/>
        <w:t>Localidad:</w:t>
      </w:r>
    </w:p>
    <w:p>
      <w:pPr>
        <w:pStyle w:val="Normal"/>
        <w:spacing w:lineRule="auto" w:line="240"/>
        <w:rPr/>
      </w:pPr>
      <w:r>
        <w:rPr/>
        <w:t>Provincia:</w:t>
      </w:r>
    </w:p>
    <w:p>
      <w:pPr>
        <w:pStyle w:val="Normal"/>
        <w:spacing w:lineRule="auto" w:line="240"/>
        <w:rPr/>
      </w:pPr>
      <w:r>
        <w:rPr/>
        <w:t>Teléfono.:</w:t>
      </w:r>
    </w:p>
    <w:p>
      <w:pPr>
        <w:pStyle w:val="Normal"/>
        <w:spacing w:lineRule="auto" w:line="240"/>
        <w:rPr>
          <w:b/>
        </w:rPr>
      </w:pPr>
      <w:r>
        <w:rPr>
          <w:b/>
        </w:rPr>
        <w:t>PERSONA DE CONTACTO</w:t>
        <w:tab/>
      </w:r>
    </w:p>
    <w:p>
      <w:pPr>
        <w:pStyle w:val="Normal"/>
        <w:spacing w:lineRule="auto" w:line="240"/>
        <w:rPr/>
      </w:pPr>
      <w:r>
        <w:rPr/>
        <w:t>Nombre o razón social:</w:t>
        <w:tab/>
      </w:r>
    </w:p>
    <w:p>
      <w:pPr>
        <w:pStyle w:val="Normal"/>
        <w:spacing w:lineRule="auto" w:line="240"/>
        <w:rPr/>
      </w:pPr>
      <w:r>
        <w:rPr/>
        <w:t xml:space="preserve">NIF o pasaporte:       </w:t>
      </w:r>
    </w:p>
    <w:p>
      <w:pPr>
        <w:pStyle w:val="Normal"/>
        <w:spacing w:lineRule="auto" w:line="240"/>
        <w:rPr/>
      </w:pPr>
      <w:r>
        <w:rPr/>
        <w:t>E-mail:</w:t>
        <w:tab/>
      </w:r>
    </w:p>
    <w:p>
      <w:pPr>
        <w:pStyle w:val="Normal"/>
        <w:spacing w:lineRule="auto" w:line="240"/>
        <w:rPr/>
      </w:pPr>
      <w:r>
        <w:rPr/>
        <w:t>Fax:</w:t>
      </w:r>
    </w:p>
    <w:p>
      <w:pPr>
        <w:pStyle w:val="ListParagraph"/>
        <w:numPr>
          <w:ilvl w:val="0"/>
          <w:numId w:val="5"/>
        </w:numPr>
        <w:rPr>
          <w:b/>
          <w:color w:themeColor="background1" w:val="FFFFFF"/>
        </w:rPr>
      </w:pPr>
      <w:r>
        <w:rPr>
          <w:b/>
          <w:color w:themeColor="background1" w:val="FFFFFF"/>
        </w:rPr>
        <w:t>MEMORIA JUSTFICATIVA DE LA ACTIVIDAD TÉCNICA O DE INVESTIGACIÓN</w:t>
      </w:r>
    </w:p>
    <w:tbl>
      <w:tblPr>
        <w:tblStyle w:val="Tablaconcuadrcula"/>
        <w:tblW w:w="864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645"/>
      </w:tblGrid>
      <w:tr>
        <w:trPr>
          <w:trHeight w:val="542" w:hRule="atLeast"/>
        </w:trPr>
        <w:tc>
          <w:tcPr>
            <w:tcW w:w="8645" w:type="dxa"/>
            <w:tcBorders>
              <w:top w:val="nil"/>
              <w:left w:val="nil"/>
              <w:bottom w:val="nil"/>
              <w:right w:val="nil"/>
            </w:tcBorders>
            <w:shd w:color="auto" w:fill="70AD47" w:val="clear"/>
          </w:tcPr>
          <w:p>
            <w:pPr>
              <w:pStyle w:val="ListParagraph"/>
              <w:widowControl/>
              <w:numPr>
                <w:ilvl w:val="0"/>
                <w:numId w:val="5"/>
              </w:numPr>
              <w:spacing w:lineRule="auto" w:line="240" w:before="0" w:after="0"/>
              <w:ind w:hanging="284" w:left="284"/>
              <w:contextualSpacing/>
              <w:jc w:val="left"/>
              <w:rPr>
                <w:b/>
                <w:color w:themeColor="background1" w:val="FFFFFF"/>
              </w:rPr>
            </w:pPr>
            <w:r>
              <w:rPr>
                <w:rFonts w:eastAsia="Calibri" w:cs=""/>
                <w:b/>
                <w:color w:themeColor="background1" w:val="FFFFFF"/>
                <w:kern w:val="0"/>
                <w:sz w:val="22"/>
                <w:szCs w:val="22"/>
                <w:lang w:val="es-ES" w:eastAsia="en-US" w:bidi="ar-SA"/>
              </w:rPr>
              <w:t>INFORMACIÓN DE LA ACTIVIDAD TÉCNICA O DE INVESTIGACIÓN</w:t>
            </w:r>
          </w:p>
        </w:tc>
      </w:tr>
    </w:tbl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tbl>
      <w:tblPr>
        <w:tblStyle w:val="Tablaconcuadrcula"/>
        <w:tblW w:w="864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644"/>
      </w:tblGrid>
      <w:tr>
        <w:trPr>
          <w:trHeight w:val="510" w:hRule="atLeast"/>
        </w:trPr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color="auto" w:fill="70AD47" w:val="clear"/>
            <w:vAlign w:val="center"/>
          </w:tcPr>
          <w:p>
            <w:pPr>
              <w:pStyle w:val="ListParagraph"/>
              <w:widowControl/>
              <w:numPr>
                <w:ilvl w:val="0"/>
                <w:numId w:val="5"/>
              </w:numPr>
              <w:spacing w:lineRule="auto" w:line="240" w:before="0" w:after="0"/>
              <w:ind w:hanging="284" w:left="284"/>
              <w:contextualSpacing/>
              <w:jc w:val="left"/>
              <w:rPr>
                <w:b/>
                <w:color w:themeColor="background1" w:val="FFFFFF"/>
              </w:rPr>
            </w:pPr>
            <w:r>
              <w:rPr>
                <w:rFonts w:eastAsia="Calibri" w:cs=""/>
                <w:b/>
                <w:color w:themeColor="background1" w:val="FFFFFF"/>
                <w:kern w:val="0"/>
                <w:sz w:val="22"/>
                <w:szCs w:val="22"/>
                <w:lang w:val="es-ES" w:eastAsia="en-US" w:bidi="ar-SA"/>
              </w:rPr>
              <w:t>MEMORIA JUSTFICATIVA DE LA ACTIVIDAD TÉCNICA O DE INVESTIGACIÓN</w:t>
            </w:r>
          </w:p>
        </w:tc>
      </w:tr>
    </w:tbl>
    <w:p>
      <w:pPr>
        <w:pStyle w:val="Normal"/>
        <w:rPr>
          <w:color w:themeColor="background1" w:val="FFFFFF"/>
          <w:sz w:val="20"/>
          <w:szCs w:val="20"/>
        </w:rPr>
      </w:pPr>
      <w:r>
        <w:rPr>
          <w:sz w:val="20"/>
          <w:szCs w:val="20"/>
        </w:rPr>
        <w:t>Es importante adjuntar una memoria justificativa detallada para la correcta tramitación de esta solicitud.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aconcuadrcula"/>
        <w:tblW w:w="864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645"/>
      </w:tblGrid>
      <w:tr>
        <w:trPr>
          <w:trHeight w:val="389" w:hRule="atLeast"/>
        </w:trPr>
        <w:tc>
          <w:tcPr>
            <w:tcW w:w="8645" w:type="dxa"/>
            <w:tcBorders>
              <w:top w:val="nil"/>
              <w:left w:val="nil"/>
              <w:bottom w:val="nil"/>
              <w:right w:val="nil"/>
            </w:tcBorders>
            <w:shd w:color="auto" w:fill="70AD47" w:val="clear"/>
            <w:vAlign w:val="center"/>
          </w:tcPr>
          <w:p>
            <w:pPr>
              <w:pStyle w:val="ListParagraph"/>
              <w:widowControl/>
              <w:numPr>
                <w:ilvl w:val="0"/>
                <w:numId w:val="5"/>
              </w:numPr>
              <w:spacing w:lineRule="auto" w:line="240" w:before="0" w:after="0"/>
              <w:ind w:hanging="284" w:left="284"/>
              <w:contextualSpacing/>
              <w:jc w:val="left"/>
              <w:rPr>
                <w:b/>
                <w:color w:themeColor="background1" w:val="FFFFFF"/>
              </w:rPr>
            </w:pPr>
            <w:r>
              <w:rPr>
                <w:rFonts w:eastAsia="Calibri" w:cs=""/>
                <w:b/>
                <w:color w:themeColor="background1" w:val="FFFFFF"/>
                <w:kern w:val="0"/>
                <w:sz w:val="22"/>
                <w:szCs w:val="22"/>
                <w:lang w:val="es-ES" w:eastAsia="en-US" w:bidi="ar-SA"/>
              </w:rPr>
              <w:t>PLAN DE TRABAJO EN EL JARDIN BOTÁNICO ATLANTICO (en adelante JBAG)</w:t>
            </w:r>
          </w:p>
        </w:tc>
      </w:tr>
    </w:tbl>
    <w:p>
      <w:pPr>
        <w:pStyle w:val="Normal"/>
        <w:spacing w:lineRule="auto" w:line="240" w:before="60" w:after="0"/>
        <w:rPr>
          <w:b/>
        </w:rPr>
      </w:pPr>
      <w:r>
        <w:rPr>
          <w:b/>
        </w:rPr>
        <w:t>ZONAS DEL JBAG OBJETO DE LA ACTIVIDAD</w:t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  <w:t>Especificar en qué zonas del JBAG se realizarán las actividades</w:t>
      </w:r>
    </w:p>
    <w:p>
      <w:pPr>
        <w:pStyle w:val="Normal"/>
        <w:spacing w:lineRule="auto" w:line="24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rPr>
          <w:b/>
        </w:rPr>
      </w:pPr>
      <w:r>
        <w:rPr>
          <w:b/>
        </w:rPr>
        <w:t>MEDIOS MATERIALES</w:t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  <w:t>Especificar el instrumental o cualquier otro tipo de material que necesitará para el desarrollo de las actividades</w:t>
      </w:r>
    </w:p>
    <w:p>
      <w:pPr>
        <w:pStyle w:val="Normal"/>
        <w:spacing w:lineRule="auto" w:line="24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rPr>
          <w:b/>
        </w:rPr>
      </w:pPr>
      <w:r>
        <w:rPr>
          <w:b/>
        </w:rPr>
        <w:t>MEDIOS HUMANOS</w:t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  <w:t>Especificar nombre y apellidos de las personas que tendrán acceso al JBAG para el desarrollo de las actividades</w:t>
      </w:r>
    </w:p>
    <w:p>
      <w:pPr>
        <w:pStyle w:val="Normal"/>
        <w:spacing w:lineRule="auto" w:line="240"/>
        <w:jc w:val="center"/>
        <w:rPr>
          <w:b/>
        </w:rPr>
      </w:pPr>
      <w:r>
        <w:rPr>
          <w:b/>
        </w:rPr>
      </w:r>
    </w:p>
    <w:p>
      <w:pPr>
        <w:pStyle w:val="Normal"/>
        <w:spacing w:lineRule="auto" w:line="240"/>
        <w:jc w:val="center"/>
        <w:rPr>
          <w:b/>
        </w:rPr>
      </w:pPr>
      <w:r>
        <w:rPr>
          <w:b/>
        </w:rPr>
      </w:r>
    </w:p>
    <w:p>
      <w:pPr>
        <w:pStyle w:val="Normal"/>
        <w:spacing w:lineRule="auto" w:line="240"/>
        <w:jc w:val="center"/>
        <w:rPr>
          <w:b/>
        </w:rPr>
      </w:pPr>
      <w:r>
        <w:rPr>
          <w:b/>
        </w:rPr>
      </w:r>
    </w:p>
    <w:p>
      <w:pPr>
        <w:pStyle w:val="Normal"/>
        <w:spacing w:lineRule="auto" w:line="240"/>
        <w:jc w:val="center"/>
        <w:rPr>
          <w:b/>
        </w:rPr>
      </w:pPr>
      <w:r>
        <w:rPr>
          <w:b/>
        </w:rPr>
      </w:r>
    </w:p>
    <w:p>
      <w:pPr>
        <w:pStyle w:val="Normal"/>
        <w:spacing w:lineRule="auto" w:line="240"/>
        <w:jc w:val="center"/>
        <w:rPr>
          <w:b/>
        </w:rPr>
      </w:pPr>
      <w:r>
        <w:rPr/>
      </w:r>
      <w:r>
        <w:br w:type="page"/>
      </w:r>
    </w:p>
    <w:p>
      <w:pPr>
        <w:pStyle w:val="Normal"/>
        <w:spacing w:lineRule="auto" w:line="240"/>
        <w:jc w:val="center"/>
        <w:rPr>
          <w:b/>
        </w:rPr>
      </w:pPr>
      <w:r>
        <w:rPr>
          <w:b/>
        </w:rPr>
        <w:t xml:space="preserve">ANEXO I. </w:t>
        <w:br/>
        <w:t>PRESENTACIÓN DE SOLICITUDES</w:t>
      </w:r>
    </w:p>
    <w:p>
      <w:pPr>
        <w:pStyle w:val="Normal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>La solicitud se podrá presentar por las siguientes vías: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>Oficina de Administración del Jardín Botánico Atlántico de Gijón</w:t>
      </w:r>
      <w:r>
        <w:rPr>
          <w:sz w:val="20"/>
          <w:szCs w:val="20"/>
        </w:rPr>
        <w:t>.</w:t>
      </w:r>
    </w:p>
    <w:p>
      <w:pPr>
        <w:pStyle w:val="Normal"/>
        <w:spacing w:lineRule="auto" w:line="240" w:before="0" w:after="0"/>
        <w:ind w:firstLine="708" w:left="360"/>
        <w:jc w:val="both"/>
        <w:rPr>
          <w:sz w:val="20"/>
          <w:szCs w:val="20"/>
        </w:rPr>
      </w:pPr>
      <w:r>
        <w:rPr>
          <w:sz w:val="20"/>
          <w:szCs w:val="20"/>
        </w:rPr>
        <w:t>Avenida del Jardín Botánico, 2230.</w:t>
      </w:r>
    </w:p>
    <w:p>
      <w:pPr>
        <w:pStyle w:val="Normal"/>
        <w:spacing w:lineRule="auto" w:line="240" w:before="0" w:after="0"/>
        <w:ind w:firstLine="708"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33203 Gijón. Asturias </w:t>
      </w:r>
    </w:p>
    <w:p>
      <w:pPr>
        <w:pStyle w:val="Normal"/>
        <w:spacing w:lineRule="auto" w:line="240" w:before="0" w:after="0"/>
        <w:ind w:firstLine="708" w:left="360"/>
        <w:jc w:val="both"/>
        <w:rPr>
          <w:sz w:val="20"/>
          <w:szCs w:val="20"/>
        </w:rPr>
      </w:pPr>
      <w:r>
        <w:rPr>
          <w:sz w:val="20"/>
          <w:szCs w:val="20"/>
        </w:rPr>
        <w:t>T.: 985 185 130</w:t>
        <w:tab/>
        <w:tab/>
        <w:tab/>
        <w:tab/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/>
      </w:pPr>
      <w:r>
        <w:rPr>
          <w:sz w:val="20"/>
          <w:szCs w:val="20"/>
        </w:rPr>
        <w:t xml:space="preserve">Mediante </w:t>
      </w:r>
      <w:r>
        <w:rPr>
          <w:b/>
          <w:sz w:val="20"/>
          <w:szCs w:val="20"/>
        </w:rPr>
        <w:t>correo electrónico</w:t>
      </w:r>
      <w:r>
        <w:rPr>
          <w:sz w:val="20"/>
          <w:szCs w:val="20"/>
        </w:rPr>
        <w:t xml:space="preserve"> (e-mail) a las siguientes direcciones: </w:t>
        <w:br/>
      </w:r>
      <w:hyperlink r:id="rId2">
        <w:r>
          <w:rPr>
            <w:rStyle w:val="Hyperlink"/>
          </w:rPr>
          <w:t>ravergel@gijon.es</w:t>
        </w:r>
      </w:hyperlink>
      <w:r>
        <w:rPr/>
        <w:t xml:space="preserve">; </w:t>
      </w:r>
      <w:r>
        <w:rPr>
          <w:rStyle w:val="Hyperlink"/>
        </w:rPr>
        <w:t>jimenezalfaro@uniovi.es</w:t>
      </w:r>
    </w:p>
    <w:p>
      <w:pPr>
        <w:pStyle w:val="Normal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both"/>
        <w:rPr>
          <w:b/>
          <w:sz w:val="20"/>
          <w:szCs w:val="20"/>
        </w:rPr>
      </w:pPr>
      <w:r>
        <w:rPr>
          <w:sz w:val="20"/>
          <w:szCs w:val="20"/>
        </w:rPr>
        <w:t>Una vez presentada, la solicitud  será estudiada por el personal técnico del JBAG, pudiendo, si así lo consideran oportuno, solicitar más detalles o aclaraciones de los trabajos a realizar en el Botánico</w:t>
      </w:r>
      <w:r>
        <w:rPr>
          <w:b/>
          <w:sz w:val="20"/>
          <w:szCs w:val="20"/>
        </w:rPr>
        <w:t>. El tiempo máximo de respuesta será de 20 días hábiles desde la confirmación expresa por parte del JBAG de recepción de la solicitud.</w:t>
      </w:r>
    </w:p>
    <w:p>
      <w:pPr>
        <w:pStyle w:val="Normal"/>
        <w:spacing w:lineRule="auto" w:line="240"/>
        <w:jc w:val="both"/>
        <w:rPr>
          <w:b/>
          <w:sz w:val="20"/>
          <w:szCs w:val="20"/>
          <w:highlight w:val="yellow"/>
        </w:rPr>
      </w:pPr>
      <w:r>
        <w:rPr>
          <w:sz w:val="20"/>
          <w:szCs w:val="20"/>
        </w:rPr>
        <w:t>Cualquier duda por parte del solicitante, podrá ser consultada al personal del JBAG por teléfono o vía e-mail.</w:t>
      </w:r>
    </w:p>
    <w:p>
      <w:pPr>
        <w:pStyle w:val="Normal"/>
        <w:spacing w:lineRule="auto" w:line="240"/>
        <w:jc w:val="center"/>
        <w:rPr>
          <w:b/>
        </w:rPr>
      </w:pPr>
      <w:r>
        <w:rPr>
          <w:b/>
        </w:rPr>
        <w:t xml:space="preserve">ANEXO II. </w:t>
        <w:br/>
        <w:t>INSTRUCCIONES</w:t>
      </w:r>
    </w:p>
    <w:p>
      <w:pPr>
        <w:pStyle w:val="ListParagraph"/>
        <w:numPr>
          <w:ilvl w:val="0"/>
          <w:numId w:val="1"/>
        </w:numPr>
        <w:spacing w:lineRule="auto" w:line="240" w:before="60" w:after="60"/>
        <w:ind w:hanging="284" w:left="284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Información del solicitante</w:t>
      </w:r>
    </w:p>
    <w:p>
      <w:pPr>
        <w:pStyle w:val="Normal"/>
        <w:spacing w:lineRule="auto" w:line="240" w:before="60" w:after="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Cumplimente de forma clara y legible el nombre, la dirección postal, el correo electrónico y el teléfono del solicitante, quien deberá adjuntar su </w:t>
      </w:r>
      <w:r>
        <w:rPr>
          <w:b/>
          <w:i/>
          <w:sz w:val="20"/>
          <w:szCs w:val="20"/>
        </w:rPr>
        <w:t>curriculum vitae</w:t>
      </w:r>
      <w:r>
        <w:rPr>
          <w:sz w:val="20"/>
          <w:szCs w:val="20"/>
        </w:rPr>
        <w:t xml:space="preserve">. Si se trata de una empresa o persona jurídica, por favor cumplimente el nombre exacto que aparezca en el Registro Mercantil. </w:t>
      </w:r>
    </w:p>
    <w:p>
      <w:pPr>
        <w:pStyle w:val="Normal"/>
        <w:spacing w:lineRule="auto" w:line="240" w:before="60" w:after="60"/>
        <w:jc w:val="both"/>
        <w:rPr>
          <w:sz w:val="20"/>
          <w:szCs w:val="20"/>
        </w:rPr>
      </w:pPr>
      <w:r>
        <w:rPr>
          <w:sz w:val="20"/>
          <w:szCs w:val="20"/>
        </w:rPr>
        <w:t>Facilite claramente los datos de la persona con la que debería contactar el JBAG.</w:t>
      </w:r>
    </w:p>
    <w:p>
      <w:pPr>
        <w:pStyle w:val="ListParagraph"/>
        <w:numPr>
          <w:ilvl w:val="0"/>
          <w:numId w:val="1"/>
        </w:numPr>
        <w:spacing w:lineRule="auto" w:line="240" w:before="60" w:after="60"/>
        <w:ind w:hanging="284" w:left="284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Información de la actividad técnica o de investigación</w:t>
      </w:r>
    </w:p>
    <w:p>
      <w:pPr>
        <w:pStyle w:val="Normal"/>
        <w:spacing w:lineRule="auto" w:line="240" w:before="60" w:after="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Facilite una breve descripción de los objetivos de la actividad a realizar. </w:t>
      </w:r>
    </w:p>
    <w:p>
      <w:pPr>
        <w:pStyle w:val="ListParagraph"/>
        <w:numPr>
          <w:ilvl w:val="0"/>
          <w:numId w:val="1"/>
        </w:numPr>
        <w:spacing w:lineRule="auto" w:line="240" w:before="60" w:after="60"/>
        <w:ind w:hanging="284" w:left="284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Memoria justificativa de la actividad técnica o de investigación</w:t>
      </w:r>
    </w:p>
    <w:p>
      <w:pPr>
        <w:pStyle w:val="Normal"/>
        <w:spacing w:lineRule="auto" w:line="240" w:before="60" w:after="60"/>
        <w:jc w:val="both"/>
        <w:rPr>
          <w:sz w:val="20"/>
          <w:szCs w:val="20"/>
        </w:rPr>
      </w:pPr>
      <w:r>
        <w:rPr>
          <w:sz w:val="20"/>
          <w:szCs w:val="20"/>
        </w:rPr>
        <w:t>Justifique la actividad que pretende realizar, incluyendo, al menos los siguientes puntos: antecedentes, objetivos, metodología (una descripción detallada de la que se llevará a cabo) y un cronograma (es importante que incluya fechas y horas de realización de las actividades, para coordinarlas con la actividad habitual del JBAG)</w:t>
      </w:r>
    </w:p>
    <w:p>
      <w:pPr>
        <w:pStyle w:val="Normal"/>
        <w:spacing w:lineRule="auto" w:line="240" w:before="60" w:after="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1"/>
        </w:numPr>
        <w:spacing w:lineRule="auto" w:line="240" w:before="60" w:after="60"/>
        <w:ind w:hanging="284" w:left="284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Plan de Trabajo en el Jardín Botánico Atlántico.</w:t>
      </w:r>
    </w:p>
    <w:p>
      <w:pPr>
        <w:pStyle w:val="Normal"/>
        <w:spacing w:lineRule="auto" w:line="240" w:before="60" w:after="60"/>
        <w:jc w:val="both"/>
        <w:rPr>
          <w:sz w:val="20"/>
          <w:szCs w:val="20"/>
        </w:rPr>
      </w:pPr>
      <w:r>
        <w:rPr>
          <w:sz w:val="20"/>
          <w:szCs w:val="20"/>
        </w:rPr>
        <w:t>En este apartado deberá especificar: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>Zonas objeto de la actividad:</w:t>
      </w:r>
      <w:r>
        <w:rPr>
          <w:sz w:val="20"/>
          <w:szCs w:val="20"/>
        </w:rPr>
        <w:t xml:space="preserve"> en qué zonas del JBAG se realizarán las actividades y el tiempo que se permanecerá en cada una de ellas.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>Medios materiales:</w:t>
      </w:r>
      <w:r>
        <w:rPr>
          <w:sz w:val="20"/>
          <w:szCs w:val="20"/>
        </w:rPr>
        <w:t xml:space="preserve"> instrumental, material y/o maquinaria de cualquier tipo que usará en la realización del proyecto, detallando aquellos que solicitará al JBAG, de ser el caso. En la utilización de los mismos se atenderá a la normativa vigente en Prevención de Riesgos Laborales y en coordinación con el Departamento correspondiente del Ayuntamiento de Gijón.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>Medios humanos:</w:t>
      </w:r>
      <w:r>
        <w:rPr>
          <w:sz w:val="20"/>
          <w:szCs w:val="20"/>
        </w:rPr>
        <w:t xml:space="preserve"> relación de las personas que participarán en la actividad solicitada, sabiendo que el equipo deberá ser el mínimo imprescindible, y debidamente justificado. La relación deberá recoger nombres, apellidos, cargo y/o funciones que desempeñará cada uno de los participantes.</w:t>
      </w:r>
    </w:p>
    <w:p>
      <w:pPr>
        <w:pStyle w:val="Normal"/>
        <w:spacing w:lineRule="auto" w:line="2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2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Esta autorización no exime al solicitante de proveerse de todos aquellos permisos exigibles por otros organismos de la Administración, en cumplimiento de la normativa vigente.</w:t>
      </w:r>
    </w:p>
    <w:p>
      <w:pPr>
        <w:pStyle w:val="Normal"/>
        <w:spacing w:lineRule="auto" w:line="240"/>
        <w:jc w:val="center"/>
        <w:rPr>
          <w:b/>
        </w:rPr>
      </w:pPr>
      <w:r>
        <w:rPr>
          <w:b/>
        </w:rPr>
      </w:r>
    </w:p>
    <w:p>
      <w:pPr>
        <w:pStyle w:val="Normal"/>
        <w:spacing w:lineRule="auto" w:line="240"/>
        <w:jc w:val="center"/>
        <w:rPr>
          <w:b/>
        </w:rPr>
      </w:pPr>
      <w:r>
        <w:rPr>
          <w:b/>
        </w:rPr>
        <w:t xml:space="preserve">ANEXO III. </w:t>
        <w:br/>
        <w:t>COMPROMISOS PREVIOS QUE EL SOLICITANTE ACEPTA, SIN PERJUICIO DE LOS QUE SE ESTABLEZCAN EN LA PROPIA AUTORIZACIÓN ADMINISTRATIVA</w:t>
      </w:r>
    </w:p>
    <w:p>
      <w:pPr>
        <w:pStyle w:val="Normal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>Antes de iniciar los trabajos de campo, se mantendrá una reunión entre los técnicos responsables del JBAG y el/los solicitantes del proyecto/actividad para intercambiar información relevante sobre localización de zonas de muestreo, zonas sensibles o excluidas al tránsito, apoyo necesario, etc.  En cualquier caso, la primera visita de campo se hará siempre acompañado por los técnicos del JBAG.</w:t>
      </w:r>
    </w:p>
    <w:p>
      <w:pPr>
        <w:pStyle w:val="Normal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Durante la realización de los trabajos deberá enviarse al menos un informe con las actividades realizadas, los resultados obtenidos y la posible difusión de los mismos en Congresos, Reuniones, Conferencias o Publicaciones (Artículos en Revistas, Capítulos de Libros o Libros). La frecuencia de los informes dependerá del tipo de proyecto que se pretenda ejecutar. </w:t>
      </w:r>
    </w:p>
    <w:p>
      <w:pPr>
        <w:pStyle w:val="Normal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El JBAG hará difusión de esta información por los medios/canales más apropiados en cada caso. Dicha información será incluida en la Memoria anual de actividades y resultados del JBAG. </w:t>
      </w:r>
    </w:p>
    <w:p>
      <w:pPr>
        <w:pStyle w:val="Normal"/>
        <w:spacing w:lineRule="auto" w:line="2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Confidencialidad</w:t>
      </w:r>
    </w:p>
    <w:p>
      <w:pPr>
        <w:pStyle w:val="Normal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>Ambas partes se comprometen a no difundir de ninguna forma la información técnica científica o comercial a la que hayan podido tener acceso durante el desarrollo del trabajo, sin que conste autorización expresa de la otra parte, mientras esa información no sea oficialmente pública</w:t>
      </w:r>
    </w:p>
    <w:p>
      <w:pPr>
        <w:pStyle w:val="Normal"/>
        <w:spacing w:lineRule="auto" w:line="2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Difusión de los resultados</w:t>
      </w:r>
    </w:p>
    <w:p>
      <w:pPr>
        <w:pStyle w:val="Normal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Cuando una de las partes desee utilizar resultados parciales o finales, para su publicación como artículo, exposición en conferencia o congreso, o en cualquier otra modalidad de difusión, habrá de solicitar la conformidad de la otra parte mediante comunicación fehaciente dirigida al responsable de la misma. </w:t>
      </w:r>
    </w:p>
    <w:p>
      <w:pPr>
        <w:pStyle w:val="Normal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>La otra parte deberá responder en un plazo máximo de diez días, comunicando su autorización, sus reservas o su disconformidad sobre la información contenida en el artículo, conferencia, etc. Transcurrido dicho plazo sin obtener respuesta, se entenderá que el silencio es la tácita autorización para su difusión.</w:t>
      </w:r>
    </w:p>
    <w:p>
      <w:pPr>
        <w:pStyle w:val="Normal"/>
        <w:spacing w:lineRule="auto" w:line="2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Patentes y explotación de resultados.</w:t>
      </w:r>
    </w:p>
    <w:p>
      <w:pPr>
        <w:pStyle w:val="Normal"/>
        <w:spacing w:lineRule="auto" w:line="240" w:before="0" w:after="1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 la medida en que los resultados de la investigación sean patentables, el JBAG tendrá preferencia sobre la titularidad de las correspondientes patentes, apareciendo como inventores aquellos investigadores, externos o del JBAG, que hayan participado en los trabajos. No obstante, el JBAG deberá informar previamente de cualquier decisión al respecto. </w:t>
      </w:r>
    </w:p>
    <w:sectPr>
      <w:headerReference w:type="default" r:id="rId3"/>
      <w:footerReference w:type="default" r:id="rId4"/>
      <w:type w:val="nextPage"/>
      <w:pgSz w:w="11906" w:h="16838"/>
      <w:pgMar w:left="1701" w:right="1701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388271134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Footer"/>
      <w:tabs>
        <w:tab w:val="clear" w:pos="4252"/>
        <w:tab w:val="clear" w:pos="8504"/>
        <w:tab w:val="left" w:pos="6996" w:leader="none"/>
      </w:tabs>
      <w:rPr/>
    </w:pPr>
    <w:r>
      <w:rPr/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margin">
            <wp:posOffset>1748790</wp:posOffset>
          </wp:positionH>
          <wp:positionV relativeFrom="paragraph">
            <wp:posOffset>17145</wp:posOffset>
          </wp:positionV>
          <wp:extent cx="1534795" cy="619125"/>
          <wp:effectExtent l="0" t="0" r="0" b="0"/>
          <wp:wrapNone/>
          <wp:docPr id="1" name="Imagen 1" descr="Q:\TEMPORALES DEL A\image00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Q:\TEMPORALES DEL A\image007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85"/>
  <w:defaultTabStop w:val="708"/>
  <w:autoHyphenation w:val="true"/>
  <w:compat>
    <w:compatSetting w:name="compatibilityMode" w:uri="http://schemas.microsoft.com/office/word" w:val="12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60ef8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TMLconformatoprevioCar" w:customStyle="1">
    <w:name w:val="HTML con formato previo Car"/>
    <w:basedOn w:val="DefaultParagraphFont"/>
    <w:link w:val="HTMLPreformatted"/>
    <w:uiPriority w:val="99"/>
    <w:semiHidden/>
    <w:qFormat/>
    <w:rsid w:val="00642a18"/>
    <w:rPr>
      <w:rFonts w:ascii="Courier New" w:hAnsi="Courier New" w:eastAsia="Times New Roman" w:cs="Courier New"/>
      <w:sz w:val="20"/>
      <w:szCs w:val="20"/>
      <w:lang w:eastAsia="es-ES"/>
    </w:rPr>
  </w:style>
  <w:style w:type="character" w:styleId="Hyperlink">
    <w:name w:val="Hyperlink"/>
    <w:basedOn w:val="DefaultParagraphFont"/>
    <w:uiPriority w:val="99"/>
    <w:unhideWhenUsed/>
    <w:rsid w:val="00b31c50"/>
    <w:rPr>
      <w:color w:themeColor="hyperlink" w:val="0563C1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b31c50"/>
    <w:rPr>
      <w:color w:val="808080"/>
      <w:shd w:fill="E6E6E6" w:val="clear"/>
    </w:rPr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3d318e"/>
    <w:rPr>
      <w:rFonts w:ascii="Segoe UI" w:hAnsi="Segoe UI" w:cs="Segoe UI"/>
      <w:sz w:val="18"/>
      <w:szCs w:val="18"/>
    </w:rPr>
  </w:style>
  <w:style w:type="character" w:styleId="EncabezadoCar" w:customStyle="1">
    <w:name w:val="Encabezado Car"/>
    <w:basedOn w:val="DefaultParagraphFont"/>
    <w:uiPriority w:val="99"/>
    <w:qFormat/>
    <w:rsid w:val="003d5e77"/>
    <w:rPr/>
  </w:style>
  <w:style w:type="character" w:styleId="PiedepginaCar" w:customStyle="1">
    <w:name w:val="Pie de página Car"/>
    <w:basedOn w:val="DefaultParagraphFont"/>
    <w:uiPriority w:val="99"/>
    <w:qFormat/>
    <w:rsid w:val="003d5e77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HTMLPreformatted">
    <w:name w:val="HTML Preformatted"/>
    <w:basedOn w:val="Normal"/>
    <w:link w:val="HTMLconformatoprevioCar"/>
    <w:uiPriority w:val="99"/>
    <w:semiHidden/>
    <w:unhideWhenUsed/>
    <w:qFormat/>
    <w:rsid w:val="00642a18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es-ES"/>
    </w:rPr>
  </w:style>
  <w:style w:type="paragraph" w:styleId="ListParagraph">
    <w:name w:val="List Paragraph"/>
    <w:basedOn w:val="Normal"/>
    <w:uiPriority w:val="34"/>
    <w:qFormat/>
    <w:rsid w:val="00381993"/>
    <w:pPr>
      <w:spacing w:before="0" w:after="160"/>
      <w:ind w:left="720"/>
      <w:contextualSpacing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3d318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3d5e77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epginaCar"/>
    <w:uiPriority w:val="99"/>
    <w:unhideWhenUsed/>
    <w:rsid w:val="003d5e77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0847a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avergel@gijon.es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F0556-4316-4D2E-8978-B5A2F590A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LibreOffice/7.6.2.1$Windows_X86_64 LibreOffice_project/56f7684011345957bbf33a7ee678afaf4d2ba333</Application>
  <AppVersion>15.0000</AppVersion>
  <Pages>4</Pages>
  <Words>989</Words>
  <Characters>5596</Characters>
  <CharactersWithSpaces>6536</CharactersWithSpaces>
  <Paragraphs>68</Paragraphs>
  <Company>Ayuntamiento de Gijon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2023-11-10T12:09:53Z</dcterms:created>
  <dc:creator/>
  <dc:description/>
  <dc:language>es-ES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