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5B" w:rsidRPr="00430E6B" w:rsidRDefault="00430E6B" w:rsidP="00430E6B">
      <w:pPr>
        <w:pStyle w:val="Ttulo1"/>
        <w:pBdr>
          <w:top w:val="single" w:sz="4" w:space="1" w:color="auto"/>
          <w:left w:val="single" w:sz="4" w:space="4" w:color="auto"/>
          <w:bottom w:val="single" w:sz="4" w:space="1" w:color="auto"/>
          <w:right w:val="single" w:sz="4" w:space="4" w:color="auto"/>
        </w:pBdr>
        <w:shd w:val="clear" w:color="auto" w:fill="00B050"/>
        <w:jc w:val="center"/>
        <w:rPr>
          <w:rFonts w:ascii="Calibri" w:hAnsi="Calibri" w:cs="Calibri"/>
          <w:color w:val="FFFFFF"/>
          <w:sz w:val="28"/>
          <w:szCs w:val="28"/>
        </w:rPr>
      </w:pPr>
      <w:bookmarkStart w:id="0" w:name="_Hlk181877741"/>
      <w:bookmarkStart w:id="1" w:name="_GoBack"/>
      <w:bookmarkEnd w:id="1"/>
      <w:r>
        <w:rPr>
          <w:rFonts w:ascii="Calibri" w:hAnsi="Calibri" w:cs="Calibri"/>
          <w:color w:val="FFFFFF"/>
          <w:sz w:val="28"/>
          <w:szCs w:val="28"/>
        </w:rPr>
        <w:t xml:space="preserve">SUBVENCIONES AL EMPRENDIMIENTO, INNOVACIÓN Y CRECIMIENTO EMPRESARIAL – LÍNEA II. INNOVACIÓN ABIERTA </w:t>
      </w:r>
      <w:bookmarkEnd w:id="0"/>
    </w:p>
    <w:p w:rsidR="0045245B" w:rsidRPr="0045245B" w:rsidRDefault="0045245B" w:rsidP="00430E6B">
      <w:pPr>
        <w:spacing w:before="120" w:after="120" w:line="240" w:lineRule="auto"/>
        <w:rPr>
          <w:b/>
          <w:sz w:val="10"/>
          <w:szCs w:val="10"/>
        </w:rPr>
      </w:pPr>
    </w:p>
    <w:p w:rsidR="00430E6B" w:rsidRPr="00430E6B" w:rsidRDefault="00430E6B" w:rsidP="00430E6B">
      <w:pPr>
        <w:keepNext/>
        <w:pBdr>
          <w:top w:val="single" w:sz="4" w:space="1" w:color="auto"/>
          <w:left w:val="single" w:sz="4" w:space="4" w:color="auto"/>
          <w:bottom w:val="single" w:sz="4" w:space="1" w:color="auto"/>
          <w:right w:val="single" w:sz="4" w:space="4" w:color="auto"/>
        </w:pBdr>
        <w:shd w:val="clear" w:color="auto" w:fill="92D050"/>
        <w:spacing w:after="0" w:line="240" w:lineRule="auto"/>
        <w:jc w:val="center"/>
        <w:outlineLvl w:val="0"/>
        <w:rPr>
          <w:rFonts w:ascii="Calibri" w:eastAsia="Times New Roman" w:hAnsi="Calibri" w:cs="Calibri"/>
          <w:b/>
          <w:bCs/>
          <w:sz w:val="28"/>
          <w:szCs w:val="28"/>
          <w:lang w:eastAsia="es-ES"/>
        </w:rPr>
      </w:pPr>
      <w:r w:rsidRPr="00430E6B">
        <w:rPr>
          <w:rFonts w:ascii="Calibri" w:eastAsia="Times New Roman" w:hAnsi="Calibri" w:cs="Calibri"/>
          <w:b/>
          <w:bCs/>
          <w:sz w:val="28"/>
          <w:szCs w:val="28"/>
          <w:lang w:eastAsia="es-ES"/>
        </w:rPr>
        <w:t>ACREDITACIÓN DEL CUMPLIMIENTO DE LOS REQUISITOS DE PUBLICIDAD.</w:t>
      </w:r>
    </w:p>
    <w:p w:rsidR="00430E6B" w:rsidRPr="00430E6B" w:rsidRDefault="00430E6B" w:rsidP="00430E6B">
      <w:pPr>
        <w:tabs>
          <w:tab w:val="left" w:pos="709"/>
        </w:tabs>
        <w:spacing w:before="360" w:after="360" w:line="320" w:lineRule="exact"/>
        <w:jc w:val="both"/>
        <w:rPr>
          <w:rFonts w:ascii="Calibri" w:eastAsia="Times New Roman" w:hAnsi="Calibri" w:cs="Calibri"/>
          <w:b/>
          <w:sz w:val="24"/>
          <w:lang w:eastAsia="es-ES"/>
        </w:rPr>
      </w:pPr>
      <w:r w:rsidRPr="00430E6B">
        <w:rPr>
          <w:rFonts w:ascii="Calibri" w:eastAsia="Times New Roman" w:hAnsi="Calibri" w:cs="Calibri"/>
          <w:b/>
          <w:sz w:val="24"/>
          <w:lang w:eastAsia="es-ES"/>
        </w:rPr>
        <w:t xml:space="preserve">Al objeto de acreditar el cumplimiento de los requisitos de publicidad establecidos en la convocatoria, deberá aportar la documentación acreditativa de que han realizado las medidas de publicidad del carácter público de la financiación de la actividad. </w:t>
      </w:r>
    </w:p>
    <w:p w:rsidR="00430E6B" w:rsidRPr="00430E6B" w:rsidRDefault="00430E6B" w:rsidP="00430E6B">
      <w:pPr>
        <w:tabs>
          <w:tab w:val="left" w:pos="709"/>
        </w:tabs>
        <w:spacing w:before="360" w:after="360" w:line="320" w:lineRule="exact"/>
        <w:jc w:val="both"/>
        <w:rPr>
          <w:rFonts w:ascii="Calibri" w:eastAsia="Times New Roman" w:hAnsi="Calibri" w:cs="Calibri"/>
          <w:sz w:val="24"/>
          <w:lang w:eastAsia="es-ES"/>
        </w:rPr>
      </w:pPr>
      <w:r w:rsidRPr="00430E6B">
        <w:rPr>
          <w:rFonts w:ascii="Calibri" w:eastAsia="Times New Roman" w:hAnsi="Calibri" w:cs="Calibri"/>
          <w:sz w:val="24"/>
          <w:lang w:eastAsia="es-ES"/>
        </w:rPr>
        <w:t>Para ello será necesario aportar:</w:t>
      </w:r>
    </w:p>
    <w:p w:rsidR="00430E6B" w:rsidRPr="00430E6B" w:rsidRDefault="00430E6B" w:rsidP="00430E6B">
      <w:pPr>
        <w:pStyle w:val="Prrafodelista"/>
        <w:numPr>
          <w:ilvl w:val="0"/>
          <w:numId w:val="3"/>
        </w:numPr>
        <w:tabs>
          <w:tab w:val="left" w:pos="1134"/>
        </w:tabs>
        <w:spacing w:before="360" w:after="360" w:line="320" w:lineRule="exact"/>
        <w:ind w:left="1134"/>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“Captura impresa” de la página web del beneficiario/a en la que se haga referencia al proyecto y a la cofinanciación pública por parte del Ayuntamiento de Gijón/Xixón.</w:t>
      </w:r>
    </w:p>
    <w:p w:rsidR="00430E6B" w:rsidRPr="00430E6B" w:rsidRDefault="00430E6B" w:rsidP="00430E6B">
      <w:pPr>
        <w:pStyle w:val="Prrafodelista"/>
        <w:tabs>
          <w:tab w:val="left" w:pos="709"/>
        </w:tabs>
        <w:spacing w:before="360" w:after="360" w:line="320" w:lineRule="exact"/>
        <w:ind w:left="709" w:firstLine="425"/>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A tal efecto, debería incluirse una reseña similar a la siguiente:</w:t>
      </w:r>
    </w:p>
    <w:p w:rsidR="00430E6B" w:rsidRPr="00430E6B" w:rsidRDefault="00430E6B" w:rsidP="00430E6B">
      <w:pPr>
        <w:pStyle w:val="Prrafodelista"/>
        <w:numPr>
          <w:ilvl w:val="0"/>
          <w:numId w:val="2"/>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Título del proyecto</w:t>
      </w:r>
    </w:p>
    <w:p w:rsidR="00430E6B" w:rsidRPr="00430E6B" w:rsidRDefault="00430E6B" w:rsidP="00430E6B">
      <w:pPr>
        <w:pStyle w:val="Prrafodelista"/>
        <w:numPr>
          <w:ilvl w:val="0"/>
          <w:numId w:val="2"/>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 xml:space="preserve">Proyecto desarrollado por la empresa (incluir la razón social de la empresa) cofinanciado por el Ayuntamiento de Gijón a través de Gijón Impulsa en el marco del programa de Incentivos Impulsa - </w:t>
      </w:r>
      <w:r w:rsidRPr="00430E6B">
        <w:rPr>
          <w:rFonts w:ascii="Calibri" w:hAnsi="Calibri" w:cs="Calibri"/>
          <w:sz w:val="24"/>
        </w:rPr>
        <w:t>Convocatoria de Subvenciones al Emprendimiento, Innovación Y Crecimiento Empresarial – Línea II. Innovación Abierta</w:t>
      </w:r>
      <w:r w:rsidRPr="00430E6B">
        <w:rPr>
          <w:rFonts w:ascii="Calibri" w:eastAsia="Times New Roman" w:hAnsi="Calibri" w:cs="Calibri"/>
          <w:sz w:val="24"/>
          <w:lang w:eastAsia="es-ES"/>
        </w:rPr>
        <w:t>.</w:t>
      </w:r>
    </w:p>
    <w:p w:rsidR="00430E6B" w:rsidRPr="00430E6B" w:rsidRDefault="00430E6B" w:rsidP="00430E6B">
      <w:pPr>
        <w:pStyle w:val="Prrafodelista"/>
        <w:numPr>
          <w:ilvl w:val="0"/>
          <w:numId w:val="2"/>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Imagen Institucional (logotipos)</w:t>
      </w:r>
      <w:r w:rsidR="006620B0">
        <w:rPr>
          <w:rFonts w:ascii="Calibri" w:eastAsia="Times New Roman" w:hAnsi="Calibri" w:cs="Calibri"/>
          <w:sz w:val="24"/>
          <w:lang w:eastAsia="es-ES"/>
        </w:rPr>
        <w:t>.</w:t>
      </w:r>
    </w:p>
    <w:p w:rsidR="00430E6B" w:rsidRPr="00430E6B" w:rsidRDefault="00430E6B" w:rsidP="00430E6B">
      <w:pPr>
        <w:pStyle w:val="Prrafodelista"/>
        <w:numPr>
          <w:ilvl w:val="0"/>
          <w:numId w:val="3"/>
        </w:numPr>
        <w:tabs>
          <w:tab w:val="left" w:pos="1134"/>
        </w:tabs>
        <w:spacing w:before="360" w:after="360" w:line="320" w:lineRule="exact"/>
        <w:ind w:left="1134"/>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Cualquier documento relacionado con la ejecución de un proyecto cofinanciado que se destine al público, que incluirá la imagen institucional (logotipos) de la entidad concedente. Entre estos documentos estarían aquellos tales como carteles, placas conmemorativas, folletos y demás materiales impresos, medios electrónicos o audiovisuales, o bien en menciones realizadas en medios de comunicación.</w:t>
      </w:r>
    </w:p>
    <w:p w:rsidR="00430E6B" w:rsidRDefault="00430E6B">
      <w:pPr>
        <w:rPr>
          <w:b/>
          <w:sz w:val="32"/>
        </w:rPr>
      </w:pPr>
      <w:r>
        <w:rPr>
          <w:b/>
          <w:sz w:val="32"/>
        </w:rPr>
        <w:br w:type="page"/>
      </w:r>
    </w:p>
    <w:p w:rsidR="0045245B" w:rsidRDefault="00430E6B" w:rsidP="000C5166">
      <w:pPr>
        <w:jc w:val="both"/>
        <w:rPr>
          <w:b/>
          <w:sz w:val="32"/>
        </w:rPr>
      </w:pPr>
      <w:r>
        <w:rPr>
          <w:b/>
          <w:sz w:val="32"/>
        </w:rPr>
        <w:lastRenderedPageBreak/>
        <w:t>Imagen Institucional</w:t>
      </w:r>
      <w:r w:rsidR="000C5166">
        <w:rPr>
          <w:b/>
          <w:sz w:val="32"/>
        </w:rPr>
        <w:t xml:space="preserve"> a incluir al objeto de dar cumplimiento a las obligaciones de publicidad.</w:t>
      </w:r>
    </w:p>
    <w:p w:rsidR="0045245B" w:rsidRDefault="0045245B" w:rsidP="0045245B">
      <w:pPr>
        <w:jc w:val="center"/>
        <w:rPr>
          <w:b/>
          <w:sz w:val="32"/>
        </w:rPr>
      </w:pPr>
    </w:p>
    <w:p w:rsidR="0045245B" w:rsidRDefault="00430E6B" w:rsidP="0045245B">
      <w:pPr>
        <w:jc w:val="center"/>
        <w:rPr>
          <w:b/>
          <w:sz w:val="32"/>
        </w:rPr>
      </w:pPr>
      <w:r>
        <w:rPr>
          <w:b/>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11496</wp:posOffset>
            </wp:positionV>
            <wp:extent cx="3645535" cy="948690"/>
            <wp:effectExtent l="0" t="0" r="0" b="3810"/>
            <wp:wrapTight wrapText="bothSides">
              <wp:wrapPolygon edited="0">
                <wp:start x="0" y="0"/>
                <wp:lineTo x="0" y="21253"/>
                <wp:lineTo x="21446" y="21253"/>
                <wp:lineTo x="214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jón Impulsa.png"/>
                    <pic:cNvPicPr/>
                  </pic:nvPicPr>
                  <pic:blipFill>
                    <a:blip r:embed="rId7">
                      <a:extLst>
                        <a:ext uri="{28A0092B-C50C-407E-A947-70E740481C1C}">
                          <a14:useLocalDpi xmlns:a14="http://schemas.microsoft.com/office/drawing/2010/main" val="0"/>
                        </a:ext>
                      </a:extLst>
                    </a:blip>
                    <a:stretch>
                      <a:fillRect/>
                    </a:stretch>
                  </pic:blipFill>
                  <pic:spPr>
                    <a:xfrm>
                      <a:off x="0" y="0"/>
                      <a:ext cx="3645535" cy="948690"/>
                    </a:xfrm>
                    <a:prstGeom prst="rect">
                      <a:avLst/>
                    </a:prstGeom>
                  </pic:spPr>
                </pic:pic>
              </a:graphicData>
            </a:graphic>
            <wp14:sizeRelH relativeFrom="page">
              <wp14:pctWidth>0</wp14:pctWidth>
            </wp14:sizeRelH>
            <wp14:sizeRelV relativeFrom="page">
              <wp14:pctHeight>0</wp14:pctHeight>
            </wp14:sizeRelV>
          </wp:anchor>
        </w:drawing>
      </w:r>
    </w:p>
    <w:p w:rsidR="0045245B" w:rsidRDefault="0045245B" w:rsidP="0045245B">
      <w:pPr>
        <w:jc w:val="center"/>
        <w:rPr>
          <w:b/>
          <w:sz w:val="32"/>
        </w:rPr>
      </w:pPr>
    </w:p>
    <w:p w:rsidR="0045245B" w:rsidRDefault="0045245B" w:rsidP="0045245B">
      <w:pPr>
        <w:jc w:val="center"/>
        <w:rPr>
          <w:b/>
          <w:sz w:val="32"/>
        </w:rPr>
      </w:pPr>
    </w:p>
    <w:p w:rsidR="0045245B" w:rsidRPr="0045245B" w:rsidRDefault="0045245B" w:rsidP="0045245B">
      <w:pPr>
        <w:jc w:val="center"/>
        <w:rPr>
          <w:b/>
          <w:sz w:val="32"/>
        </w:rPr>
      </w:pPr>
      <w:r>
        <w:rPr>
          <w:b/>
          <w:noProof/>
          <w:sz w:val="32"/>
        </w:rPr>
        <w:drawing>
          <wp:inline distT="0" distB="0" distL="0" distR="0">
            <wp:extent cx="3978234" cy="2338670"/>
            <wp:effectExtent l="0" t="0" r="381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ijón Futuro con agentes.png"/>
                    <pic:cNvPicPr/>
                  </pic:nvPicPr>
                  <pic:blipFill>
                    <a:blip r:embed="rId8">
                      <a:extLst>
                        <a:ext uri="{28A0092B-C50C-407E-A947-70E740481C1C}">
                          <a14:useLocalDpi xmlns:a14="http://schemas.microsoft.com/office/drawing/2010/main" val="0"/>
                        </a:ext>
                      </a:extLst>
                    </a:blip>
                    <a:stretch>
                      <a:fillRect/>
                    </a:stretch>
                  </pic:blipFill>
                  <pic:spPr>
                    <a:xfrm>
                      <a:off x="0" y="0"/>
                      <a:ext cx="4057953" cy="2385534"/>
                    </a:xfrm>
                    <a:prstGeom prst="rect">
                      <a:avLst/>
                    </a:prstGeom>
                  </pic:spPr>
                </pic:pic>
              </a:graphicData>
            </a:graphic>
          </wp:inline>
        </w:drawing>
      </w:r>
    </w:p>
    <w:sectPr w:rsidR="0045245B" w:rsidRPr="0045245B" w:rsidSect="002C112C">
      <w:headerReference w:type="default" r:id="rId9"/>
      <w:pgSz w:w="11906" w:h="16838"/>
      <w:pgMar w:top="141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5B" w:rsidRDefault="0045245B" w:rsidP="0045245B">
      <w:pPr>
        <w:spacing w:after="0" w:line="240" w:lineRule="auto"/>
      </w:pPr>
      <w:r>
        <w:separator/>
      </w:r>
    </w:p>
  </w:endnote>
  <w:endnote w:type="continuationSeparator" w:id="0">
    <w:p w:rsidR="0045245B" w:rsidRDefault="0045245B" w:rsidP="0045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5B" w:rsidRDefault="0045245B" w:rsidP="0045245B">
      <w:pPr>
        <w:spacing w:after="0" w:line="240" w:lineRule="auto"/>
      </w:pPr>
      <w:r>
        <w:separator/>
      </w:r>
    </w:p>
  </w:footnote>
  <w:footnote w:type="continuationSeparator" w:id="0">
    <w:p w:rsidR="0045245B" w:rsidRDefault="0045245B" w:rsidP="00452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5B" w:rsidRDefault="0045245B">
    <w:pPr>
      <w:pStyle w:val="Encabezado"/>
    </w:pPr>
    <w:r>
      <w:rPr>
        <w:noProof/>
      </w:rPr>
      <w:drawing>
        <wp:anchor distT="0" distB="0" distL="114300" distR="114300" simplePos="0" relativeHeight="251658240" behindDoc="1" locked="0" layoutInCell="1" allowOverlap="1">
          <wp:simplePos x="0" y="0"/>
          <wp:positionH relativeFrom="column">
            <wp:posOffset>4305</wp:posOffset>
          </wp:positionH>
          <wp:positionV relativeFrom="paragraph">
            <wp:posOffset>3257</wp:posOffset>
          </wp:positionV>
          <wp:extent cx="6120130" cy="631825"/>
          <wp:effectExtent l="0" t="0" r="0" b="0"/>
          <wp:wrapTight wrapText="bothSides">
            <wp:wrapPolygon edited="0">
              <wp:start x="0" y="0"/>
              <wp:lineTo x="0" y="20840"/>
              <wp:lineTo x="21515" y="20840"/>
              <wp:lineTo x="2151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ulsa + Futuro agrupados para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31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ocumentProtection w:edit="forms" w:enforcement="1" w:cryptProviderType="rsaAES" w:cryptAlgorithmClass="hash" w:cryptAlgorithmType="typeAny" w:cryptAlgorithmSid="14" w:cryptSpinCount="100000" w:hash="0glucK/BnajMv3O0NHMayouhCILJSWMX+JAx/ecjlks2obv9gFUX3ciZXSBbZcJ4lfWVxVKo7FzFMLnaDX/6ZQ==" w:salt="NiT+UbaQHk+ZpzVaTdbTvA=="/>
  <w:defaultTabStop w:val="708"/>
  <w:hyphenationZone w:val="425"/>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5B"/>
    <w:rsid w:val="00043DB8"/>
    <w:rsid w:val="000C5166"/>
    <w:rsid w:val="00156F43"/>
    <w:rsid w:val="002C112C"/>
    <w:rsid w:val="00430E6B"/>
    <w:rsid w:val="0045245B"/>
    <w:rsid w:val="006620B0"/>
    <w:rsid w:val="00945F7D"/>
    <w:rsid w:val="00A336FD"/>
    <w:rsid w:val="00B06D97"/>
    <w:rsid w:val="00D817E8"/>
    <w:rsid w:val="00E2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28A3E"/>
  <w15:chartTrackingRefBased/>
  <w15:docId w15:val="{500AE18D-C1C7-44D7-BA1E-DD247E3A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430E6B"/>
    <w:pPr>
      <w:keepNext/>
      <w:spacing w:after="0" w:line="240" w:lineRule="auto"/>
      <w:outlineLvl w:val="0"/>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4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45B"/>
  </w:style>
  <w:style w:type="paragraph" w:styleId="Piedepgina">
    <w:name w:val="footer"/>
    <w:basedOn w:val="Normal"/>
    <w:link w:val="PiedepginaCar"/>
    <w:uiPriority w:val="99"/>
    <w:unhideWhenUsed/>
    <w:rsid w:val="004524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45B"/>
  </w:style>
  <w:style w:type="paragraph" w:styleId="Prrafodelista">
    <w:name w:val="List Paragraph"/>
    <w:basedOn w:val="Normal"/>
    <w:uiPriority w:val="34"/>
    <w:qFormat/>
    <w:rsid w:val="00430E6B"/>
    <w:pPr>
      <w:ind w:left="720"/>
      <w:contextualSpacing/>
    </w:pPr>
  </w:style>
  <w:style w:type="character" w:customStyle="1" w:styleId="Ttulo1Car">
    <w:name w:val="Título 1 Car"/>
    <w:basedOn w:val="Fuentedeprrafopredeter"/>
    <w:link w:val="Ttulo1"/>
    <w:rsid w:val="00430E6B"/>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7533">
      <w:bodyDiv w:val="1"/>
      <w:marLeft w:val="0"/>
      <w:marRight w:val="0"/>
      <w:marTop w:val="0"/>
      <w:marBottom w:val="0"/>
      <w:divBdr>
        <w:top w:val="none" w:sz="0" w:space="0" w:color="auto"/>
        <w:left w:val="none" w:sz="0" w:space="0" w:color="auto"/>
        <w:bottom w:val="none" w:sz="0" w:space="0" w:color="auto"/>
        <w:right w:val="none" w:sz="0" w:space="0" w:color="auto"/>
      </w:divBdr>
    </w:div>
    <w:div w:id="1254433400">
      <w:bodyDiv w:val="1"/>
      <w:marLeft w:val="0"/>
      <w:marRight w:val="0"/>
      <w:marTop w:val="0"/>
      <w:marBottom w:val="0"/>
      <w:divBdr>
        <w:top w:val="none" w:sz="0" w:space="0" w:color="auto"/>
        <w:left w:val="none" w:sz="0" w:space="0" w:color="auto"/>
        <w:bottom w:val="none" w:sz="0" w:space="0" w:color="auto"/>
        <w:right w:val="none" w:sz="0" w:space="0" w:color="auto"/>
      </w:divBdr>
    </w:div>
    <w:div w:id="17269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4</cp:revision>
  <dcterms:created xsi:type="dcterms:W3CDTF">2024-11-07T15:25:00Z</dcterms:created>
  <dcterms:modified xsi:type="dcterms:W3CDTF">2025-06-16T08:34:00Z</dcterms:modified>
</cp:coreProperties>
</file>